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F3" w:rsidRPr="00670A8C" w:rsidRDefault="009C3CF3" w:rsidP="009C3CF3">
      <w:pPr>
        <w:shd w:val="clear" w:color="auto" w:fill="FFFFFF"/>
        <w:spacing w:after="0" w:line="240" w:lineRule="auto"/>
        <w:jc w:val="both"/>
        <w:rPr>
          <w:rFonts w:cs="Arial"/>
          <w:sz w:val="20"/>
          <w:szCs w:val="20"/>
        </w:rPr>
      </w:pPr>
      <w:r w:rsidRPr="00C672A3">
        <w:rPr>
          <w:rFonts w:eastAsia="Times New Roman" w:cs="Times"/>
          <w:b/>
          <w:sz w:val="20"/>
          <w:szCs w:val="20"/>
          <w:lang w:eastAsia="fr-FR"/>
        </w:rPr>
        <w:t>Réunion du mardi 15 octobre 2019 : L’histoire du Champagne</w:t>
      </w:r>
      <w:r>
        <w:rPr>
          <w:rFonts w:eastAsia="Times New Roman" w:cs="Times"/>
          <w:b/>
          <w:sz w:val="20"/>
          <w:szCs w:val="20"/>
          <w:lang w:eastAsia="fr-FR"/>
        </w:rPr>
        <w:t>, thème de missions rémunérées</w:t>
      </w:r>
      <w:r w:rsidRPr="00C672A3">
        <w:rPr>
          <w:rFonts w:eastAsia="Times New Roman" w:cs="Times"/>
          <w:b/>
          <w:sz w:val="20"/>
          <w:szCs w:val="20"/>
          <w:lang w:eastAsia="fr-FR"/>
        </w:rPr>
        <w:t xml:space="preserve"> </w:t>
      </w:r>
    </w:p>
    <w:p w:rsidR="009C3CF3" w:rsidRDefault="009C3CF3" w:rsidP="009C3CF3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</w:p>
    <w:p w:rsidR="009C3CF3" w:rsidRDefault="009C3CF3" w:rsidP="009C3CF3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r w:rsidRPr="00C672A3">
        <w:rPr>
          <w:rFonts w:eastAsia="Times New Roman" w:cs="Times"/>
          <w:sz w:val="20"/>
          <w:szCs w:val="20"/>
          <w:lang w:eastAsia="fr-FR"/>
        </w:rPr>
        <w:t xml:space="preserve">Hugues de Maisonneuve présente le support de ses conférences sur le thème du Champagne qui lui a valu des missions en France et à l’étranger. L’originalité de son discours repose sur la référence permanente à l’Histoire, la Géographie, la Technique, la Mode, au </w:t>
      </w:r>
      <w:proofErr w:type="gramStart"/>
      <w:r w:rsidRPr="00C672A3">
        <w:rPr>
          <w:rFonts w:eastAsia="Times New Roman" w:cs="Times"/>
          <w:sz w:val="20"/>
          <w:szCs w:val="20"/>
          <w:lang w:eastAsia="fr-FR"/>
        </w:rPr>
        <w:t>Cinéma,…</w:t>
      </w:r>
      <w:proofErr w:type="gramEnd"/>
      <w:r w:rsidRPr="00C672A3">
        <w:rPr>
          <w:rFonts w:eastAsia="Times New Roman" w:cs="Times"/>
          <w:sz w:val="20"/>
          <w:szCs w:val="20"/>
          <w:lang w:eastAsia="fr-FR"/>
        </w:rPr>
        <w:t xml:space="preserve"> qui font du champagne un produit apprécié par la terre entière grâce à son lien avec la fête, le bonheur et la joie de vivre. Un résumé de sa présentation est joint en annexe.</w:t>
      </w:r>
    </w:p>
    <w:p w:rsidR="006D4157" w:rsidRDefault="006D4157">
      <w:bookmarkStart w:id="0" w:name="_GoBack"/>
      <w:bookmarkEnd w:id="0"/>
    </w:p>
    <w:sectPr w:rsidR="006D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F3"/>
    <w:rsid w:val="006D4157"/>
    <w:rsid w:val="009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4DAA-689C-4B2A-8938-F7485019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CF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2020-02-04T16:51:00Z</dcterms:created>
  <dcterms:modified xsi:type="dcterms:W3CDTF">2020-02-04T16:53:00Z</dcterms:modified>
</cp:coreProperties>
</file>