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2" w:rsidRDefault="009C0E32">
      <w:bookmarkStart w:id="0" w:name="_GoBack"/>
      <w:bookmarkEnd w:id="0"/>
    </w:p>
    <w:p w:rsidR="009C0E32" w:rsidRDefault="009C0E32">
      <w:pPr>
        <w:rPr>
          <w:sz w:val="32"/>
        </w:rPr>
      </w:pPr>
      <w:r w:rsidRPr="009C0E32">
        <w:rPr>
          <w:sz w:val="32"/>
        </w:rPr>
        <w:t>14 juin</w:t>
      </w:r>
    </w:p>
    <w:p w:rsidR="007D7F51" w:rsidRDefault="007D7F51" w:rsidP="007D7F51">
      <w:pPr>
        <w:widowControl w:val="0"/>
        <w:autoSpaceDE w:val="0"/>
        <w:autoSpaceDN w:val="0"/>
        <w:adjustRightInd w:val="0"/>
        <w:rPr>
          <w:rFonts w:cs="Arial"/>
        </w:rPr>
      </w:pPr>
      <w:r w:rsidRPr="00675D99">
        <w:rPr>
          <w:rFonts w:cs="Arial"/>
          <w:b/>
        </w:rPr>
        <w:t>Exposé d</w:t>
      </w:r>
      <w:r>
        <w:rPr>
          <w:rFonts w:cs="Arial"/>
          <w:b/>
        </w:rPr>
        <w:t xml:space="preserve">e </w:t>
      </w:r>
      <w:r w:rsidRPr="00CC3C01">
        <w:rPr>
          <w:rFonts w:cs="Arial"/>
          <w:b/>
        </w:rPr>
        <w:t xml:space="preserve">Christophe </w:t>
      </w:r>
      <w:proofErr w:type="spellStart"/>
      <w:r w:rsidRPr="007F70CB">
        <w:rPr>
          <w:rFonts w:cs="Arial"/>
          <w:b/>
          <w:u w:val="single"/>
        </w:rPr>
        <w:t>Bottega</w:t>
      </w:r>
      <w:proofErr w:type="spellEnd"/>
      <w:r>
        <w:rPr>
          <w:rFonts w:cs="Arial"/>
        </w:rPr>
        <w:t> (E94). Christophe, après échange avec CC, s’est décidé à concentrer son offre de services sur deux types de missions :</w:t>
      </w:r>
    </w:p>
    <w:p w:rsidR="007D7F51" w:rsidRDefault="007D7F51" w:rsidP="007D7F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Direction financière de transition selon la définition suivante : « p</w:t>
      </w:r>
      <w:r w:rsidRPr="00F15E4F">
        <w:rPr>
          <w:rFonts w:cs="Arial"/>
        </w:rPr>
        <w:t>endant un temps défini, occuper une fonction opérationnelle dans l’entreprise</w:t>
      </w:r>
      <w:r>
        <w:rPr>
          <w:rFonts w:cs="Arial"/>
        </w:rPr>
        <w:t> »</w:t>
      </w:r>
    </w:p>
    <w:p w:rsidR="007D7F51" w:rsidRDefault="007D7F51" w:rsidP="007D7F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DAF en temps partagé dans les PME sous la forme d’un package forfaitaire minimum de 10K€ annuels. Ce package comprend au minimum 10 jours partagés, à la demande, entre une demi-journée minimum par mois + n journées d’interventions à l’initiative du chef d’entreprise dans un ou plusieurs des domaines de compétence de Christophe.</w:t>
      </w:r>
    </w:p>
    <w:p w:rsidR="007D7F51" w:rsidRDefault="007D7F51" w:rsidP="007D7F5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Les domaines de compétence sont illustrés dans la présentation jointe. Christophe insiste sur sa pratique des opérations auprès des fonds d’investissement et des </w:t>
      </w:r>
      <w:proofErr w:type="spellStart"/>
      <w:r>
        <w:rPr>
          <w:rFonts w:cs="Arial"/>
        </w:rPr>
        <w:t>family</w:t>
      </w:r>
      <w:proofErr w:type="spellEnd"/>
      <w:r>
        <w:rPr>
          <w:rFonts w:cs="Arial"/>
        </w:rPr>
        <w:t xml:space="preserve"> offices. A ce titre, il confirme son engagement à prendre le relais de Patrice </w:t>
      </w:r>
      <w:proofErr w:type="spellStart"/>
      <w:r w:rsidRPr="007F70CB">
        <w:rPr>
          <w:rFonts w:cs="Arial"/>
          <w:u w:val="single"/>
        </w:rPr>
        <w:t>Panaget</w:t>
      </w:r>
      <w:proofErr w:type="spellEnd"/>
      <w:r>
        <w:rPr>
          <w:rFonts w:cs="Arial"/>
        </w:rPr>
        <w:t xml:space="preserve"> pour l’animation du groupe AVEC CC. </w:t>
      </w:r>
    </w:p>
    <w:p w:rsidR="007D7F51" w:rsidRDefault="007D7F51" w:rsidP="007D7F51">
      <w:pPr>
        <w:widowControl w:val="0"/>
        <w:autoSpaceDE w:val="0"/>
        <w:autoSpaceDN w:val="0"/>
        <w:adjustRightInd w:val="0"/>
        <w:rPr>
          <w:rFonts w:cs="Arial"/>
        </w:rPr>
      </w:pPr>
    </w:p>
    <w:p w:rsidR="007D7F51" w:rsidRDefault="007D7F51" w:rsidP="007D7F5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Paul </w:t>
      </w:r>
      <w:proofErr w:type="spellStart"/>
      <w:r w:rsidRPr="007F70CB">
        <w:rPr>
          <w:rFonts w:cs="Arial"/>
          <w:u w:val="single"/>
        </w:rPr>
        <w:t>Péricchi</w:t>
      </w:r>
      <w:proofErr w:type="spellEnd"/>
      <w:r>
        <w:rPr>
          <w:rFonts w:cs="Arial"/>
        </w:rPr>
        <w:t xml:space="preserve"> remercie vivement Christophe de son exposé.</w:t>
      </w:r>
    </w:p>
    <w:p w:rsidR="007D7F51" w:rsidRDefault="007D7F51" w:rsidP="007D7F5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Voici les coordonnées de Christophe : 06 08 63 60 86 – christophe.bottega@orange.fr</w:t>
      </w:r>
    </w:p>
    <w:p w:rsidR="007D7F51" w:rsidRPr="009C0E32" w:rsidRDefault="007D7F51">
      <w:pPr>
        <w:rPr>
          <w:sz w:val="32"/>
        </w:rPr>
      </w:pPr>
    </w:p>
    <w:sectPr w:rsidR="007D7F51" w:rsidRPr="009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21"/>
    <w:multiLevelType w:val="hybridMultilevel"/>
    <w:tmpl w:val="8EAAA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41AC"/>
    <w:multiLevelType w:val="hybridMultilevel"/>
    <w:tmpl w:val="4770F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10FFC"/>
    <w:multiLevelType w:val="hybridMultilevel"/>
    <w:tmpl w:val="D55CD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24A48"/>
    <w:multiLevelType w:val="hybridMultilevel"/>
    <w:tmpl w:val="F55C8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32"/>
    <w:rsid w:val="007D7F51"/>
    <w:rsid w:val="009C0E32"/>
    <w:rsid w:val="00AD2C24"/>
    <w:rsid w:val="00B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9C0E32"/>
    <w:pPr>
      <w:spacing w:after="0" w:line="240" w:lineRule="auto"/>
      <w:ind w:left="283" w:hanging="283"/>
    </w:pPr>
    <w:rPr>
      <w:rFonts w:ascii="Palatino Linotype" w:eastAsia="Times New Roman" w:hAnsi="Palatino Linotype" w:cs="Times"/>
      <w:color w:val="00000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9C0E32"/>
    <w:pPr>
      <w:spacing w:after="0" w:line="240" w:lineRule="auto"/>
      <w:ind w:left="283" w:hanging="283"/>
    </w:pPr>
    <w:rPr>
      <w:rFonts w:ascii="Palatino Linotype" w:eastAsia="Times New Roman" w:hAnsi="Palatino Linotype" w:cs="Time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 Essec</dc:creator>
  <cp:lastModifiedBy>solery</cp:lastModifiedBy>
  <cp:revision>2</cp:revision>
  <dcterms:created xsi:type="dcterms:W3CDTF">2016-06-22T16:31:00Z</dcterms:created>
  <dcterms:modified xsi:type="dcterms:W3CDTF">2016-06-22T16:31:00Z</dcterms:modified>
</cp:coreProperties>
</file>